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0C3" w:rsidRDefault="002560C3" w:rsidP="002560C3">
      <w:pPr>
        <w:ind w:left="720"/>
        <w:rPr>
          <w:rFonts w:ascii="Times New Roman" w:hAnsi="Times New Roman"/>
          <w:b/>
        </w:rPr>
      </w:pPr>
      <w:r>
        <w:rPr>
          <w:rFonts w:ascii="Times New Roman" w:hAnsi="Times New Roman"/>
          <w:b/>
        </w:rPr>
        <w:t>Mrs. Speck- Mother Teresa</w:t>
      </w:r>
    </w:p>
    <w:p w:rsidR="002560C3" w:rsidRDefault="002560C3" w:rsidP="002560C3">
      <w:pPr>
        <w:ind w:left="720"/>
        <w:rPr>
          <w:rFonts w:ascii="Times New Roman" w:hAnsi="Times New Roman"/>
          <w:b/>
        </w:rPr>
      </w:pPr>
    </w:p>
    <w:p w:rsidR="002560C3" w:rsidRPr="002560C3" w:rsidRDefault="002560C3" w:rsidP="002560C3">
      <w:pPr>
        <w:ind w:left="720"/>
        <w:rPr>
          <w:rFonts w:ascii="Times New Roman" w:hAnsi="Times New Roman"/>
          <w:b/>
        </w:rPr>
      </w:pPr>
      <w:r w:rsidRPr="002560C3">
        <w:rPr>
          <w:rFonts w:ascii="Times New Roman" w:hAnsi="Times New Roman"/>
          <w:b/>
        </w:rPr>
        <w:t>Come and See (book)</w:t>
      </w:r>
    </w:p>
    <w:p w:rsidR="002560C3" w:rsidRPr="002560C3" w:rsidRDefault="002560C3" w:rsidP="002560C3">
      <w:pPr>
        <w:ind w:left="720"/>
        <w:rPr>
          <w:rFonts w:ascii="Times New Roman" w:hAnsi="Times New Roman"/>
        </w:rPr>
      </w:pPr>
      <w:r w:rsidRPr="002560C3">
        <w:rPr>
          <w:rFonts w:ascii="Times New Roman" w:hAnsi="Times New Roman"/>
        </w:rPr>
        <w:t>“Mother Teresa’s Indian Sisters are very familiar with the various religions of their homeland, and give their patients the burial of their faith” (p. 110)</w:t>
      </w:r>
    </w:p>
    <w:p w:rsidR="002560C3" w:rsidRPr="002560C3" w:rsidRDefault="002560C3" w:rsidP="002560C3">
      <w:pPr>
        <w:ind w:left="720"/>
        <w:rPr>
          <w:rFonts w:ascii="Times New Roman" w:hAnsi="Times New Roman"/>
        </w:rPr>
      </w:pPr>
    </w:p>
    <w:p w:rsidR="002560C3" w:rsidRPr="002560C3" w:rsidRDefault="002560C3" w:rsidP="002560C3">
      <w:pPr>
        <w:ind w:left="720"/>
        <w:rPr>
          <w:rFonts w:ascii="Times New Roman" w:hAnsi="Times New Roman"/>
        </w:rPr>
      </w:pPr>
      <w:r w:rsidRPr="002560C3">
        <w:rPr>
          <w:rFonts w:ascii="Times New Roman" w:hAnsi="Times New Roman"/>
        </w:rPr>
        <w:t>The Missionaries of Charity was approved as a new religious order on October 7, 1950 (paraphrase)</w:t>
      </w:r>
    </w:p>
    <w:p w:rsidR="002560C3" w:rsidRPr="002560C3" w:rsidRDefault="002560C3" w:rsidP="002560C3">
      <w:pPr>
        <w:ind w:left="720"/>
        <w:rPr>
          <w:rFonts w:ascii="Times New Roman" w:hAnsi="Times New Roman"/>
        </w:rPr>
      </w:pPr>
    </w:p>
    <w:p w:rsidR="002560C3" w:rsidRPr="002560C3" w:rsidRDefault="002560C3" w:rsidP="002560C3">
      <w:pPr>
        <w:ind w:left="720"/>
        <w:rPr>
          <w:rFonts w:ascii="Times New Roman" w:hAnsi="Times New Roman"/>
        </w:rPr>
      </w:pPr>
      <w:r w:rsidRPr="002560C3">
        <w:rPr>
          <w:rFonts w:ascii="Times New Roman" w:hAnsi="Times New Roman"/>
        </w:rPr>
        <w:t>Mother Teresa said, “I don’t want the work to become a business. It must remain a work of love.” (p. 53)- direct quote</w:t>
      </w:r>
    </w:p>
    <w:p w:rsidR="002560C3" w:rsidRPr="002560C3" w:rsidRDefault="002560C3" w:rsidP="002560C3">
      <w:pPr>
        <w:ind w:left="720"/>
        <w:rPr>
          <w:rFonts w:ascii="Times New Roman" w:hAnsi="Times New Roman"/>
        </w:rPr>
      </w:pPr>
      <w:r w:rsidRPr="002560C3">
        <w:rPr>
          <w:rFonts w:ascii="Times New Roman" w:hAnsi="Times New Roman"/>
        </w:rPr>
        <w:t xml:space="preserve"> </w:t>
      </w:r>
    </w:p>
    <w:p w:rsidR="002560C3" w:rsidRPr="002560C3" w:rsidRDefault="002560C3" w:rsidP="002560C3">
      <w:pPr>
        <w:ind w:left="720"/>
        <w:rPr>
          <w:rFonts w:ascii="Times New Roman" w:hAnsi="Times New Roman"/>
        </w:rPr>
      </w:pPr>
      <w:r w:rsidRPr="002560C3">
        <w:rPr>
          <w:rFonts w:ascii="Times New Roman" w:hAnsi="Times New Roman"/>
        </w:rPr>
        <w:t>There are 9 Missionary of Charity Houses in Calcutta today (p. 53)- paraphrase</w:t>
      </w:r>
    </w:p>
    <w:p w:rsidR="002560C3" w:rsidRPr="002560C3" w:rsidRDefault="002560C3" w:rsidP="002560C3">
      <w:pPr>
        <w:ind w:left="720"/>
        <w:rPr>
          <w:rFonts w:ascii="Times New Roman" w:hAnsi="Times New Roman"/>
        </w:rPr>
      </w:pPr>
    </w:p>
    <w:p w:rsidR="002560C3" w:rsidRPr="002560C3" w:rsidRDefault="002560C3" w:rsidP="002560C3">
      <w:pPr>
        <w:ind w:left="720"/>
        <w:rPr>
          <w:rFonts w:ascii="Times New Roman" w:hAnsi="Times New Roman"/>
        </w:rPr>
      </w:pPr>
      <w:r w:rsidRPr="002560C3">
        <w:rPr>
          <w:rFonts w:ascii="Times New Roman" w:hAnsi="Times New Roman"/>
        </w:rPr>
        <w:t>Mother Teresa tried to step down as head of the Missionaries of Charity two times due to health problems, but both times, she was persuaded to stay in leadership</w:t>
      </w:r>
    </w:p>
    <w:p w:rsidR="002560C3" w:rsidRPr="002560C3" w:rsidRDefault="002560C3" w:rsidP="002560C3">
      <w:pPr>
        <w:ind w:left="720"/>
        <w:rPr>
          <w:rFonts w:ascii="Times New Roman" w:hAnsi="Times New Roman"/>
        </w:rPr>
      </w:pPr>
    </w:p>
    <w:p w:rsidR="002560C3" w:rsidRPr="002560C3" w:rsidRDefault="002560C3" w:rsidP="002560C3">
      <w:pPr>
        <w:ind w:left="720"/>
        <w:rPr>
          <w:rFonts w:ascii="Times New Roman" w:hAnsi="Times New Roman"/>
        </w:rPr>
      </w:pPr>
      <w:r w:rsidRPr="002560C3">
        <w:rPr>
          <w:rFonts w:ascii="Times New Roman" w:hAnsi="Times New Roman"/>
        </w:rPr>
        <w:t>Mother Teresa called herself “a pencil in God’s hands” 9 (13)</w:t>
      </w:r>
    </w:p>
    <w:p w:rsidR="002560C3" w:rsidRPr="002560C3" w:rsidRDefault="002560C3" w:rsidP="002560C3">
      <w:pPr>
        <w:ind w:left="720"/>
        <w:rPr>
          <w:rFonts w:ascii="Times New Roman" w:hAnsi="Times New Roman"/>
        </w:rPr>
      </w:pPr>
    </w:p>
    <w:p w:rsidR="002560C3" w:rsidRPr="002560C3" w:rsidRDefault="002560C3" w:rsidP="002560C3">
      <w:pPr>
        <w:ind w:left="720"/>
        <w:rPr>
          <w:rFonts w:ascii="Times New Roman" w:hAnsi="Times New Roman"/>
        </w:rPr>
      </w:pPr>
      <w:r w:rsidRPr="002560C3">
        <w:rPr>
          <w:rFonts w:ascii="Times New Roman" w:hAnsi="Times New Roman"/>
        </w:rPr>
        <w:t xml:space="preserve">Her daily holy hours were the source of her strength and gave her the energy to continue her exhausting work </w:t>
      </w:r>
    </w:p>
    <w:p w:rsidR="002560C3" w:rsidRDefault="002560C3" w:rsidP="002560C3">
      <w:pPr>
        <w:ind w:left="720"/>
        <w:rPr>
          <w:rFonts w:ascii="Times New Roman" w:hAnsi="Times New Roman"/>
          <w:b/>
        </w:rPr>
      </w:pPr>
    </w:p>
    <w:p w:rsidR="002560C3" w:rsidRDefault="002560C3" w:rsidP="002560C3">
      <w:pPr>
        <w:ind w:left="720"/>
        <w:rPr>
          <w:rFonts w:ascii="Times New Roman" w:hAnsi="Times New Roman"/>
          <w:b/>
        </w:rPr>
      </w:pPr>
    </w:p>
    <w:p w:rsidR="00C84DAA" w:rsidRPr="002560C3" w:rsidRDefault="00C84DAA" w:rsidP="002560C3">
      <w:pPr>
        <w:ind w:left="720"/>
        <w:rPr>
          <w:rFonts w:ascii="Times New Roman" w:hAnsi="Times New Roman"/>
          <w:b/>
        </w:rPr>
      </w:pPr>
      <w:r w:rsidRPr="002560C3">
        <w:rPr>
          <w:rFonts w:ascii="Times New Roman" w:hAnsi="Times New Roman"/>
          <w:b/>
        </w:rPr>
        <w:t>Biography.com Mother Teresa</w:t>
      </w:r>
    </w:p>
    <w:p w:rsidR="00C84DAA" w:rsidRPr="002560C3" w:rsidRDefault="00C84DAA" w:rsidP="002560C3">
      <w:pPr>
        <w:ind w:left="720"/>
        <w:rPr>
          <w:rFonts w:ascii="Times New Roman" w:hAnsi="Times New Roman"/>
          <w:b/>
        </w:rPr>
      </w:pPr>
      <w:hyperlink r:id="rId4" w:history="1">
        <w:r w:rsidRPr="002560C3">
          <w:rPr>
            <w:rStyle w:val="Hyperlink"/>
            <w:rFonts w:ascii="Times New Roman" w:hAnsi="Times New Roman"/>
            <w:b/>
          </w:rPr>
          <w:t>http://www.biography.com/people/mother-teresa-9504160?page=2</w:t>
        </w:r>
      </w:hyperlink>
    </w:p>
    <w:p w:rsidR="002560C3" w:rsidRPr="002560C3" w:rsidRDefault="00C84DAA" w:rsidP="002560C3">
      <w:pPr>
        <w:ind w:left="720"/>
        <w:rPr>
          <w:rFonts w:ascii="Times New Roman" w:hAnsi="Times New Roman"/>
        </w:rPr>
      </w:pPr>
      <w:r w:rsidRPr="002560C3">
        <w:rPr>
          <w:rFonts w:ascii="Times New Roman" w:hAnsi="Times New Roman"/>
        </w:rPr>
        <w:t xml:space="preserve">On her “Call within a call”:  "I want Indian Nuns, Missionaries of Charity, who would be my fire of love amongst the poor, the sick, the dying and the little children," she heard Christ say to her on the train that day. "You are I know the most incapable person—weak and sinful but just because you are that—I want to use </w:t>
      </w:r>
      <w:proofErr w:type="gramStart"/>
      <w:r w:rsidRPr="002560C3">
        <w:rPr>
          <w:rFonts w:ascii="Times New Roman" w:hAnsi="Times New Roman"/>
        </w:rPr>
        <w:t>You</w:t>
      </w:r>
      <w:proofErr w:type="gramEnd"/>
      <w:r w:rsidRPr="002560C3">
        <w:rPr>
          <w:rFonts w:ascii="Times New Roman" w:hAnsi="Times New Roman"/>
        </w:rPr>
        <w:t xml:space="preserve"> for My glory. Wilt thou refuse?" (</w:t>
      </w:r>
      <w:proofErr w:type="gramStart"/>
      <w:r w:rsidRPr="002560C3">
        <w:rPr>
          <w:rFonts w:ascii="Times New Roman" w:hAnsi="Times New Roman"/>
        </w:rPr>
        <w:t>direct</w:t>
      </w:r>
      <w:proofErr w:type="gramEnd"/>
      <w:r w:rsidRPr="002560C3">
        <w:rPr>
          <w:rFonts w:ascii="Times New Roman" w:hAnsi="Times New Roman"/>
        </w:rPr>
        <w:t xml:space="preserve"> quote)</w:t>
      </w:r>
    </w:p>
    <w:p w:rsidR="002560C3" w:rsidRPr="002560C3" w:rsidRDefault="002560C3" w:rsidP="002560C3">
      <w:pPr>
        <w:ind w:left="720"/>
        <w:rPr>
          <w:rFonts w:ascii="Times New Roman" w:hAnsi="Times New Roman"/>
          <w:color w:val="343B40"/>
          <w:szCs w:val="13"/>
          <w:shd w:val="clear" w:color="auto" w:fill="FFFFFF"/>
        </w:rPr>
      </w:pPr>
    </w:p>
    <w:p w:rsidR="002560C3" w:rsidRDefault="002560C3" w:rsidP="002560C3">
      <w:pPr>
        <w:ind w:left="720"/>
        <w:rPr>
          <w:rFonts w:ascii="Times New Roman" w:hAnsi="Times New Roman"/>
          <w:color w:val="343B40"/>
          <w:szCs w:val="13"/>
          <w:shd w:val="clear" w:color="auto" w:fill="FFFFFF"/>
        </w:rPr>
      </w:pPr>
      <w:r w:rsidRPr="002560C3">
        <w:rPr>
          <w:rFonts w:ascii="Times New Roman" w:hAnsi="Times New Roman"/>
          <w:color w:val="343B40"/>
          <w:szCs w:val="13"/>
          <w:shd w:val="clear" w:color="auto" w:fill="FFFFFF"/>
        </w:rPr>
        <w:t>In February 1965, Pope Paul VI bestowed the Decree of Praise upon the Missionaries of Charity, which prompted Mother Teresa to begin expanding internationally. (</w:t>
      </w:r>
      <w:proofErr w:type="gramStart"/>
      <w:r w:rsidRPr="002560C3">
        <w:rPr>
          <w:rFonts w:ascii="Times New Roman" w:hAnsi="Times New Roman"/>
          <w:color w:val="343B40"/>
          <w:szCs w:val="13"/>
          <w:shd w:val="clear" w:color="auto" w:fill="FFFFFF"/>
        </w:rPr>
        <w:t>need</w:t>
      </w:r>
      <w:proofErr w:type="gramEnd"/>
      <w:r w:rsidRPr="002560C3">
        <w:rPr>
          <w:rFonts w:ascii="Times New Roman" w:hAnsi="Times New Roman"/>
          <w:color w:val="343B40"/>
          <w:szCs w:val="13"/>
          <w:shd w:val="clear" w:color="auto" w:fill="FFFFFF"/>
        </w:rPr>
        <w:t xml:space="preserve"> to paraphrase later)</w:t>
      </w:r>
    </w:p>
    <w:p w:rsidR="002560C3" w:rsidRPr="002560C3" w:rsidRDefault="002560C3" w:rsidP="002560C3">
      <w:pPr>
        <w:ind w:left="720"/>
        <w:rPr>
          <w:rFonts w:ascii="Times New Roman" w:hAnsi="Times New Roman"/>
          <w:color w:val="343B40"/>
          <w:szCs w:val="13"/>
          <w:shd w:val="clear" w:color="auto" w:fill="FFFFFF"/>
        </w:rPr>
      </w:pPr>
    </w:p>
    <w:p w:rsidR="002560C3" w:rsidRPr="002560C3" w:rsidRDefault="002560C3" w:rsidP="002560C3">
      <w:pPr>
        <w:ind w:left="720"/>
        <w:rPr>
          <w:rFonts w:ascii="Times New Roman" w:hAnsi="Times New Roman"/>
          <w:color w:val="343B40"/>
          <w:szCs w:val="13"/>
          <w:shd w:val="clear" w:color="auto" w:fill="FFFFFF"/>
        </w:rPr>
      </w:pPr>
      <w:r w:rsidRPr="002560C3">
        <w:rPr>
          <w:rFonts w:ascii="Times New Roman" w:hAnsi="Times New Roman"/>
          <w:color w:val="343B40"/>
          <w:szCs w:val="13"/>
          <w:shd w:val="clear" w:color="auto" w:fill="FFFFFF"/>
        </w:rPr>
        <w:t>By the time of her death in 1997, the Missionaries of Charity numbered over 4,000—in addition to thousands more lay volunteers—with 610 foundations in 123 countries on all seven continents. (</w:t>
      </w:r>
      <w:proofErr w:type="gramStart"/>
      <w:r w:rsidRPr="002560C3">
        <w:rPr>
          <w:rFonts w:ascii="Times New Roman" w:hAnsi="Times New Roman"/>
          <w:color w:val="343B40"/>
          <w:szCs w:val="13"/>
          <w:shd w:val="clear" w:color="auto" w:fill="FFFFFF"/>
        </w:rPr>
        <w:t>need</w:t>
      </w:r>
      <w:proofErr w:type="gramEnd"/>
      <w:r w:rsidRPr="002560C3">
        <w:rPr>
          <w:rFonts w:ascii="Times New Roman" w:hAnsi="Times New Roman"/>
          <w:color w:val="343B40"/>
          <w:szCs w:val="13"/>
          <w:shd w:val="clear" w:color="auto" w:fill="FFFFFF"/>
        </w:rPr>
        <w:t xml:space="preserve"> to paraphrase)</w:t>
      </w:r>
    </w:p>
    <w:p w:rsidR="002560C3" w:rsidRDefault="002560C3" w:rsidP="002560C3">
      <w:pPr>
        <w:ind w:left="720"/>
        <w:rPr>
          <w:rFonts w:ascii="Times New Roman" w:hAnsi="Times New Roman"/>
          <w:color w:val="343B40"/>
          <w:szCs w:val="13"/>
          <w:shd w:val="clear" w:color="auto" w:fill="FFFFFF"/>
        </w:rPr>
      </w:pPr>
    </w:p>
    <w:p w:rsidR="002560C3" w:rsidRPr="002560C3" w:rsidRDefault="002560C3" w:rsidP="002560C3">
      <w:pPr>
        <w:ind w:left="720"/>
        <w:rPr>
          <w:rFonts w:ascii="Times New Roman" w:hAnsi="Times New Roman"/>
          <w:szCs w:val="20"/>
        </w:rPr>
      </w:pPr>
      <w:r w:rsidRPr="002560C3">
        <w:rPr>
          <w:rFonts w:ascii="Times New Roman" w:hAnsi="Times New Roman"/>
          <w:color w:val="343B40"/>
          <w:szCs w:val="13"/>
          <w:shd w:val="clear" w:color="auto" w:fill="FFFFFF"/>
        </w:rPr>
        <w:t>In 1971, Mother Teresa traveled to New York City where she opened a soup kitchen as well as a home to care for those infected with HIV/AIDS.</w:t>
      </w:r>
    </w:p>
    <w:p w:rsidR="002560C3" w:rsidRDefault="002560C3" w:rsidP="002560C3">
      <w:pPr>
        <w:ind w:left="720"/>
        <w:rPr>
          <w:rFonts w:ascii="Times New Roman" w:hAnsi="Times New Roman"/>
          <w:color w:val="343B40"/>
          <w:szCs w:val="13"/>
          <w:shd w:val="clear" w:color="auto" w:fill="FFFFFF"/>
        </w:rPr>
      </w:pPr>
    </w:p>
    <w:p w:rsidR="002560C3" w:rsidRPr="002560C3" w:rsidRDefault="002560C3" w:rsidP="002560C3">
      <w:pPr>
        <w:ind w:left="720"/>
        <w:rPr>
          <w:rFonts w:ascii="Times New Roman" w:hAnsi="Times New Roman"/>
          <w:szCs w:val="20"/>
        </w:rPr>
      </w:pPr>
      <w:r w:rsidRPr="002560C3">
        <w:rPr>
          <w:rFonts w:ascii="Times New Roman" w:hAnsi="Times New Roman"/>
          <w:color w:val="343B40"/>
          <w:szCs w:val="13"/>
          <w:shd w:val="clear" w:color="auto" w:fill="FFFFFF"/>
        </w:rPr>
        <w:t>After several years of deteriorating health in which she suffered from heart, lung and kidney problems, Mother Teresa died on September 5, 1997 at the age of 87. Since her death, Mother Teresa has remained in the public spotlight. In particular, the publication of her private correspondence in 2003 caused a wholesale re-evaluation of her life by revealing the crisis of faith she suffered for most of the last 50 years of her life. (</w:t>
      </w:r>
      <w:proofErr w:type="gramStart"/>
      <w:r w:rsidRPr="002560C3">
        <w:rPr>
          <w:rFonts w:ascii="Times New Roman" w:hAnsi="Times New Roman"/>
          <w:color w:val="343B40"/>
          <w:szCs w:val="13"/>
          <w:shd w:val="clear" w:color="auto" w:fill="FFFFFF"/>
        </w:rPr>
        <w:t>paraphrase</w:t>
      </w:r>
      <w:proofErr w:type="gramEnd"/>
      <w:r w:rsidRPr="002560C3">
        <w:rPr>
          <w:rFonts w:ascii="Times New Roman" w:hAnsi="Times New Roman"/>
          <w:color w:val="343B40"/>
          <w:szCs w:val="13"/>
          <w:shd w:val="clear" w:color="auto" w:fill="FFFFFF"/>
        </w:rPr>
        <w:t xml:space="preserve"> later)</w:t>
      </w:r>
    </w:p>
    <w:p w:rsidR="002560C3" w:rsidRDefault="002560C3" w:rsidP="002560C3">
      <w:pPr>
        <w:ind w:left="720"/>
        <w:rPr>
          <w:rFonts w:ascii="Times New Roman" w:hAnsi="Times New Roman"/>
          <w:color w:val="343B40"/>
          <w:szCs w:val="13"/>
          <w:shd w:val="clear" w:color="auto" w:fill="FFFFFF"/>
        </w:rPr>
      </w:pPr>
    </w:p>
    <w:p w:rsidR="002560C3" w:rsidRPr="002560C3" w:rsidRDefault="002560C3" w:rsidP="002560C3">
      <w:pPr>
        <w:ind w:left="720"/>
        <w:rPr>
          <w:rFonts w:ascii="Times New Roman" w:hAnsi="Times New Roman"/>
          <w:szCs w:val="20"/>
        </w:rPr>
      </w:pPr>
      <w:r w:rsidRPr="002560C3">
        <w:rPr>
          <w:rFonts w:ascii="Times New Roman" w:hAnsi="Times New Roman"/>
          <w:color w:val="343B40"/>
          <w:szCs w:val="13"/>
          <w:shd w:val="clear" w:color="auto" w:fill="FFFFFF"/>
        </w:rPr>
        <w:t>For her unwavering commitment to aiding those most in need, Mother Teresa stands out as one of the greatest humanitarians of the 20th century. She combined profound empathy and a fervent commitment to her cause with incredible organizational and managerial skills that allowed her to develop a vast and effective international organization of missionaries to help impoverished citizens all across the globe. (</w:t>
      </w:r>
      <w:proofErr w:type="gramStart"/>
      <w:r w:rsidRPr="002560C3">
        <w:rPr>
          <w:rFonts w:ascii="Times New Roman" w:hAnsi="Times New Roman"/>
          <w:color w:val="343B40"/>
          <w:szCs w:val="13"/>
          <w:shd w:val="clear" w:color="auto" w:fill="FFFFFF"/>
        </w:rPr>
        <w:t>paraphrase</w:t>
      </w:r>
      <w:proofErr w:type="gramEnd"/>
      <w:r w:rsidRPr="002560C3">
        <w:rPr>
          <w:rFonts w:ascii="Times New Roman" w:hAnsi="Times New Roman"/>
          <w:color w:val="343B40"/>
          <w:szCs w:val="13"/>
          <w:shd w:val="clear" w:color="auto" w:fill="FFFFFF"/>
        </w:rPr>
        <w:t xml:space="preserve"> later)</w:t>
      </w:r>
    </w:p>
    <w:p w:rsidR="002560C3" w:rsidRPr="002560C3" w:rsidRDefault="002560C3" w:rsidP="002560C3">
      <w:pPr>
        <w:ind w:left="720"/>
        <w:rPr>
          <w:rFonts w:ascii="Times New Roman" w:hAnsi="Times New Roman"/>
          <w:szCs w:val="20"/>
        </w:rPr>
      </w:pPr>
    </w:p>
    <w:p w:rsidR="002560C3" w:rsidRPr="002560C3" w:rsidRDefault="002560C3" w:rsidP="002560C3">
      <w:pPr>
        <w:ind w:left="720"/>
        <w:rPr>
          <w:rFonts w:ascii="Times New Roman" w:hAnsi="Times New Roman"/>
          <w:szCs w:val="20"/>
        </w:rPr>
      </w:pPr>
    </w:p>
    <w:p w:rsidR="00C84DAA" w:rsidRPr="002560C3" w:rsidRDefault="00C84DAA" w:rsidP="002560C3">
      <w:pPr>
        <w:ind w:left="720"/>
        <w:rPr>
          <w:rFonts w:ascii="Times New Roman" w:hAnsi="Times New Roman"/>
          <w:szCs w:val="20"/>
        </w:rPr>
      </w:pPr>
    </w:p>
    <w:p w:rsidR="00C84DAA" w:rsidRPr="002560C3" w:rsidRDefault="00C84DAA" w:rsidP="002560C3">
      <w:pPr>
        <w:ind w:left="720"/>
        <w:rPr>
          <w:rFonts w:ascii="Times New Roman" w:hAnsi="Times New Roman"/>
        </w:rPr>
      </w:pPr>
    </w:p>
    <w:p w:rsidR="00C84DAA" w:rsidRPr="002560C3" w:rsidRDefault="00C84DAA" w:rsidP="002560C3">
      <w:pPr>
        <w:ind w:left="720"/>
        <w:rPr>
          <w:rFonts w:ascii="Times New Roman" w:hAnsi="Times New Roman"/>
          <w:b/>
        </w:rPr>
      </w:pPr>
    </w:p>
    <w:p w:rsidR="00C1119B" w:rsidRPr="002560C3" w:rsidRDefault="00C84DAA" w:rsidP="002560C3">
      <w:pPr>
        <w:ind w:left="720"/>
        <w:rPr>
          <w:rFonts w:ascii="Times New Roman" w:hAnsi="Times New Roman"/>
        </w:rPr>
      </w:pPr>
      <w:r w:rsidRPr="002560C3">
        <w:rPr>
          <w:rFonts w:ascii="Times New Roman" w:hAnsi="Times New Roman"/>
        </w:rPr>
        <w:t xml:space="preserve"> </w:t>
      </w:r>
    </w:p>
    <w:sectPr w:rsidR="00C1119B" w:rsidRPr="002560C3" w:rsidSect="002560C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84DAA"/>
    <w:rsid w:val="002560C3"/>
    <w:rsid w:val="00C84DAA"/>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0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84DAA"/>
    <w:rPr>
      <w:color w:val="0000FF" w:themeColor="hyperlink"/>
      <w:u w:val="single"/>
    </w:rPr>
  </w:style>
  <w:style w:type="character" w:customStyle="1" w:styleId="apple-converted-space">
    <w:name w:val="apple-converted-space"/>
    <w:basedOn w:val="DefaultParagraphFont"/>
    <w:rsid w:val="00C84DAA"/>
  </w:style>
</w:styles>
</file>

<file path=word/webSettings.xml><?xml version="1.0" encoding="utf-8"?>
<w:webSettings xmlns:r="http://schemas.openxmlformats.org/officeDocument/2006/relationships" xmlns:w="http://schemas.openxmlformats.org/wordprocessingml/2006/main">
  <w:divs>
    <w:div w:id="147206617">
      <w:bodyDiv w:val="1"/>
      <w:marLeft w:val="0"/>
      <w:marRight w:val="0"/>
      <w:marTop w:val="0"/>
      <w:marBottom w:val="0"/>
      <w:divBdr>
        <w:top w:val="none" w:sz="0" w:space="0" w:color="auto"/>
        <w:left w:val="none" w:sz="0" w:space="0" w:color="auto"/>
        <w:bottom w:val="none" w:sz="0" w:space="0" w:color="auto"/>
        <w:right w:val="none" w:sz="0" w:space="0" w:color="auto"/>
      </w:divBdr>
    </w:div>
    <w:div w:id="573976887">
      <w:bodyDiv w:val="1"/>
      <w:marLeft w:val="0"/>
      <w:marRight w:val="0"/>
      <w:marTop w:val="0"/>
      <w:marBottom w:val="0"/>
      <w:divBdr>
        <w:top w:val="none" w:sz="0" w:space="0" w:color="auto"/>
        <w:left w:val="none" w:sz="0" w:space="0" w:color="auto"/>
        <w:bottom w:val="none" w:sz="0" w:space="0" w:color="auto"/>
        <w:right w:val="none" w:sz="0" w:space="0" w:color="auto"/>
      </w:divBdr>
    </w:div>
    <w:div w:id="1031221885">
      <w:bodyDiv w:val="1"/>
      <w:marLeft w:val="0"/>
      <w:marRight w:val="0"/>
      <w:marTop w:val="0"/>
      <w:marBottom w:val="0"/>
      <w:divBdr>
        <w:top w:val="none" w:sz="0" w:space="0" w:color="auto"/>
        <w:left w:val="none" w:sz="0" w:space="0" w:color="auto"/>
        <w:bottom w:val="none" w:sz="0" w:space="0" w:color="auto"/>
        <w:right w:val="none" w:sz="0" w:space="0" w:color="auto"/>
      </w:divBdr>
    </w:div>
    <w:div w:id="1134568740">
      <w:bodyDiv w:val="1"/>
      <w:marLeft w:val="0"/>
      <w:marRight w:val="0"/>
      <w:marTop w:val="0"/>
      <w:marBottom w:val="0"/>
      <w:divBdr>
        <w:top w:val="none" w:sz="0" w:space="0" w:color="auto"/>
        <w:left w:val="none" w:sz="0" w:space="0" w:color="auto"/>
        <w:bottom w:val="none" w:sz="0" w:space="0" w:color="auto"/>
        <w:right w:val="none" w:sz="0" w:space="0" w:color="auto"/>
      </w:divBdr>
    </w:div>
    <w:div w:id="1267811628">
      <w:bodyDiv w:val="1"/>
      <w:marLeft w:val="0"/>
      <w:marRight w:val="0"/>
      <w:marTop w:val="0"/>
      <w:marBottom w:val="0"/>
      <w:divBdr>
        <w:top w:val="none" w:sz="0" w:space="0" w:color="auto"/>
        <w:left w:val="none" w:sz="0" w:space="0" w:color="auto"/>
        <w:bottom w:val="none" w:sz="0" w:space="0" w:color="auto"/>
        <w:right w:val="none" w:sz="0" w:space="0" w:color="auto"/>
      </w:divBdr>
    </w:div>
    <w:div w:id="20911995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biography.com/people/mother-teresa-9504160?page=2"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407</Words>
  <Characters>2320</Characters>
  <Application>Microsoft Macintosh Word</Application>
  <DocSecurity>0</DocSecurity>
  <Lines>19</Lines>
  <Paragraphs>4</Paragraphs>
  <ScaleCrop>false</ScaleCrop>
  <Company>Peoria Notre Dame High School</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dcterms:created xsi:type="dcterms:W3CDTF">2014-02-13T17:21:00Z</dcterms:created>
  <dcterms:modified xsi:type="dcterms:W3CDTF">2014-02-13T17:36:00Z</dcterms:modified>
</cp:coreProperties>
</file>